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W w:w="4748" w:type="pct"/>
        <w:jc w:val="center"/>
        <w:tblCellSpacing w:w="37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7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73737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关于2020年度市级公益性科普活动资助项目申报工作的通知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7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各学院、部门：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根据盐城市科协《关于开展2020年度市级公益性科普活动资助项目申报工作的通知》（盐科协〔2020〕7号）精神，现将有关事项通知如下：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一、申报项目类别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2020年度资助项目申报类别主要有两类：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科技志愿服务类：围绕提高未成年人、农民、领导干部和公务员、城镇劳动者、社区居民等五大重点人群科学素质，开展的有计划、周期性的科技志愿服务活动，重点包括湿地科普、突发公共卫生事件应急科普、危险化学品安全科普、文明城市创建志愿服务等方面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2．青少年科技竞赛类：重点是市科协主办或者联合举办的青少年科技创新大赛、机器人竞赛、科技模型大赛和“金钥匙”科技竞赛等活动。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二、资助数量和金额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1．科技志愿服务类项目资助数量不超过15个，每个项目资助金额为6000-10000元。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2．青少年科技竞赛类项目资助数量不超过4个，每个项目资助金额为20000-25000元。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三、推荐名额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我校科协可推荐项目1项。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各二级学院、各部门初审后,将《市级公益性科普活动资助项目申报书》在3月15日前统一将电子文档发送至</w:t>
            </w: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科研处邮箱(</w:t>
            </w: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lang w:val="en-US" w:eastAsia="zh-CN" w:bidi="ar"/>
              </w:rPr>
              <w:t>keyanchu415@163.com)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附件：市级公益性科普活动资助项目申报书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1200"/>
              <w:jc w:val="right"/>
              <w:rPr>
                <w:rFonts w:ascii="新宋体" w:hAnsi="新宋体" w:eastAsia="新宋体" w:cs="新宋体"/>
                <w:b w:val="0"/>
                <w:i w:val="0"/>
                <w:caps w:val="0"/>
                <w:color w:val="373737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lang w:val="en-US" w:eastAsia="zh-CN" w:bidi="ar"/>
              </w:rPr>
              <w:t>科研处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120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lang w:val="en-US" w:eastAsia="zh-CN" w:bidi="ar"/>
              </w:rPr>
              <w:t>2020.3.9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 w:firstLine="48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7373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15"/>
    <w:rsid w:val="0001496A"/>
    <w:rsid w:val="001256E4"/>
    <w:rsid w:val="001830A7"/>
    <w:rsid w:val="001C4FA1"/>
    <w:rsid w:val="002D0384"/>
    <w:rsid w:val="003750FF"/>
    <w:rsid w:val="003B0975"/>
    <w:rsid w:val="003D3806"/>
    <w:rsid w:val="00680469"/>
    <w:rsid w:val="00714084"/>
    <w:rsid w:val="00744C02"/>
    <w:rsid w:val="00746C15"/>
    <w:rsid w:val="0079212C"/>
    <w:rsid w:val="007D00D0"/>
    <w:rsid w:val="00E36CF0"/>
    <w:rsid w:val="00EC2D93"/>
    <w:rsid w:val="00F2671A"/>
    <w:rsid w:val="05C246C0"/>
    <w:rsid w:val="3B2465C1"/>
    <w:rsid w:val="51B63230"/>
    <w:rsid w:val="5C0449CD"/>
    <w:rsid w:val="62CC6746"/>
    <w:rsid w:val="69195C98"/>
    <w:rsid w:val="7CD3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1</TotalTime>
  <ScaleCrop>false</ScaleCrop>
  <LinksUpToDate>false</LinksUpToDate>
  <CharactersWithSpaces>502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2020-03-03T06:02:00Z</dcterms:created>
  <dc:creator>Windows 用户</dc:creator>
  <cp:lastModifiedBy>半分憂傷</cp:lastModifiedBy>
  <dcterms:modified xsi:type="dcterms:W3CDTF">2020-03-13T02:10:31Z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